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92" w:rsidRDefault="00914892" w:rsidP="00914892">
      <w:pPr>
        <w:jc w:val="center"/>
        <w:rPr>
          <w:b/>
          <w:sz w:val="28"/>
        </w:rPr>
      </w:pPr>
      <w:r>
        <w:rPr>
          <w:b/>
          <w:sz w:val="28"/>
        </w:rPr>
        <w:t xml:space="preserve">(LIBRARY NAME) Introduces </w:t>
      </w:r>
      <w:r w:rsidR="003B129C" w:rsidRPr="003B129C">
        <w:rPr>
          <w:b/>
          <w:i/>
          <w:sz w:val="28"/>
        </w:rPr>
        <w:t xml:space="preserve">Rosetta </w:t>
      </w:r>
      <w:proofErr w:type="gramStart"/>
      <w:r w:rsidR="003B129C" w:rsidRPr="003B129C">
        <w:rPr>
          <w:b/>
          <w:i/>
          <w:sz w:val="28"/>
        </w:rPr>
        <w:t>Stone</w:t>
      </w:r>
      <w:r w:rsidR="009D63DC" w:rsidRPr="009D63DC">
        <w:rPr>
          <w:b/>
          <w:i/>
          <w:sz w:val="28"/>
          <w:vertAlign w:val="superscript"/>
        </w:rPr>
        <w:t>®</w:t>
      </w:r>
      <w:proofErr w:type="gramEnd"/>
      <w:r w:rsidR="003B129C" w:rsidRPr="003B129C">
        <w:rPr>
          <w:b/>
          <w:i/>
          <w:sz w:val="28"/>
        </w:rPr>
        <w:t xml:space="preserve"> Library Solution</w:t>
      </w:r>
      <w:r w:rsidR="00344BE3">
        <w:rPr>
          <w:b/>
          <w:sz w:val="28"/>
        </w:rPr>
        <w:t>,</w:t>
      </w:r>
    </w:p>
    <w:p w:rsidR="00914892" w:rsidRDefault="009D63DC" w:rsidP="00914892">
      <w:pPr>
        <w:jc w:val="center"/>
        <w:rPr>
          <w:b/>
          <w:sz w:val="28"/>
        </w:rPr>
      </w:pPr>
      <w:r>
        <w:rPr>
          <w:b/>
          <w:sz w:val="28"/>
        </w:rPr>
        <w:t xml:space="preserve">Now </w:t>
      </w:r>
      <w:r w:rsidR="00344BE3">
        <w:rPr>
          <w:b/>
          <w:sz w:val="28"/>
        </w:rPr>
        <w:t>Available to All Patrons</w:t>
      </w:r>
    </w:p>
    <w:p w:rsidR="00914892" w:rsidRDefault="00914892" w:rsidP="00914892">
      <w:pPr>
        <w:jc w:val="center"/>
        <w:rPr>
          <w:i/>
        </w:rPr>
      </w:pPr>
      <w:r>
        <w:rPr>
          <w:i/>
        </w:rPr>
        <w:t xml:space="preserve">~ </w:t>
      </w:r>
      <w:r w:rsidR="00344BE3">
        <w:rPr>
          <w:i/>
        </w:rPr>
        <w:t xml:space="preserve">Supporting the Language Learning Needs of all Library Patrons from ESL to Business and Vacation Travel </w:t>
      </w:r>
      <w:r>
        <w:rPr>
          <w:i/>
        </w:rPr>
        <w:t>~</w:t>
      </w:r>
    </w:p>
    <w:p w:rsidR="00914892" w:rsidRDefault="00914892" w:rsidP="00914892">
      <w:pPr>
        <w:jc w:val="center"/>
      </w:pPr>
    </w:p>
    <w:p w:rsidR="00914892" w:rsidRDefault="00914892" w:rsidP="00524D1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24D12" w:rsidRDefault="00524D12" w:rsidP="00524D12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2"/>
        </w:rPr>
        <w:t>(</w:t>
      </w:r>
      <w:r w:rsidRPr="00BD0C67">
        <w:rPr>
          <w:b/>
          <w:sz w:val="22"/>
          <w:szCs w:val="22"/>
        </w:rPr>
        <w:t>LIBRARY CITY, STATE</w:t>
      </w:r>
      <w:r>
        <w:rPr>
          <w:sz w:val="22"/>
          <w:szCs w:val="22"/>
        </w:rPr>
        <w:t xml:space="preserve">) </w:t>
      </w:r>
      <w:r w:rsidRPr="000B2300">
        <w:rPr>
          <w:sz w:val="22"/>
          <w:szCs w:val="22"/>
        </w:rPr>
        <w:t xml:space="preserve">— </w:t>
      </w:r>
      <w:r>
        <w:rPr>
          <w:sz w:val="22"/>
          <w:szCs w:val="22"/>
        </w:rPr>
        <w:t>(</w:t>
      </w:r>
      <w:r w:rsidRPr="00BD0C67">
        <w:rPr>
          <w:b/>
          <w:sz w:val="22"/>
          <w:szCs w:val="22"/>
        </w:rPr>
        <w:t>Date</w:t>
      </w:r>
      <w:r>
        <w:rPr>
          <w:sz w:val="22"/>
          <w:szCs w:val="22"/>
        </w:rPr>
        <w:t>)</w:t>
      </w:r>
      <w:r w:rsidRPr="000B2300">
        <w:rPr>
          <w:sz w:val="22"/>
          <w:szCs w:val="22"/>
        </w:rPr>
        <w:t xml:space="preserve"> — </w:t>
      </w:r>
      <w:r w:rsidRPr="00E56014">
        <w:rPr>
          <w:sz w:val="22"/>
          <w:szCs w:val="22"/>
        </w:rPr>
        <w:t xml:space="preserve">Patrons of (LIBRARY NAME) in (CITY, STATE) can now </w:t>
      </w:r>
      <w:r w:rsidR="009D63DC">
        <w:rPr>
          <w:sz w:val="22"/>
          <w:szCs w:val="22"/>
        </w:rPr>
        <w:t xml:space="preserve">enhance their language learning goals with access to </w:t>
      </w:r>
      <w:hyperlink r:id="rId5" w:history="1">
        <w:r w:rsidR="009D63DC" w:rsidRPr="009D63DC">
          <w:rPr>
            <w:rStyle w:val="Hyperlink"/>
            <w:i/>
            <w:sz w:val="22"/>
            <w:szCs w:val="22"/>
          </w:rPr>
          <w:t>Rosetta Stone</w:t>
        </w:r>
        <w:r w:rsidR="009D63DC" w:rsidRPr="009D63DC">
          <w:rPr>
            <w:rStyle w:val="Hyperlink"/>
            <w:i/>
            <w:sz w:val="22"/>
            <w:szCs w:val="22"/>
            <w:vertAlign w:val="superscript"/>
          </w:rPr>
          <w:t>®</w:t>
        </w:r>
        <w:r w:rsidR="009D63DC" w:rsidRPr="009D63DC">
          <w:rPr>
            <w:rStyle w:val="Hyperlink"/>
            <w:i/>
            <w:sz w:val="22"/>
            <w:szCs w:val="22"/>
          </w:rPr>
          <w:t xml:space="preserve"> Library Solution</w:t>
        </w:r>
      </w:hyperlink>
      <w:r w:rsidR="009D63DC">
        <w:rPr>
          <w:sz w:val="22"/>
          <w:szCs w:val="22"/>
        </w:rPr>
        <w:t xml:space="preserve"> </w:t>
      </w:r>
      <w:r w:rsidRPr="00E56014">
        <w:rPr>
          <w:sz w:val="22"/>
          <w:szCs w:val="22"/>
        </w:rPr>
        <w:t xml:space="preserve">from </w:t>
      </w:r>
      <w:hyperlink r:id="rId6" w:history="1">
        <w:r w:rsidRPr="00E56014">
          <w:rPr>
            <w:rStyle w:val="Hyperlink"/>
            <w:sz w:val="22"/>
            <w:szCs w:val="22"/>
          </w:rPr>
          <w:t>EBSCO Information Services</w:t>
        </w:r>
      </w:hyperlink>
      <w:r w:rsidRPr="00E56014">
        <w:rPr>
          <w:sz w:val="22"/>
          <w:szCs w:val="22"/>
        </w:rPr>
        <w:t>.</w:t>
      </w:r>
      <w:r w:rsidR="009D63DC">
        <w:rPr>
          <w:sz w:val="22"/>
          <w:szCs w:val="22"/>
        </w:rPr>
        <w:t xml:space="preserve"> Whether patrons are looking to learn a brand new language, further their ESL learning as non-native English speakers, or brush up on a language for business or vacation travel, </w:t>
      </w:r>
      <w:r w:rsidR="009D63DC" w:rsidRPr="009D63DC">
        <w:rPr>
          <w:i/>
          <w:sz w:val="22"/>
          <w:szCs w:val="22"/>
        </w:rPr>
        <w:t>Rosetta Stone Library Solution</w:t>
      </w:r>
      <w:r w:rsidR="009D63DC">
        <w:rPr>
          <w:sz w:val="22"/>
          <w:szCs w:val="22"/>
        </w:rPr>
        <w:t xml:space="preserve"> is the perfect solution.</w:t>
      </w:r>
    </w:p>
    <w:p w:rsidR="00914892" w:rsidRPr="00E56014" w:rsidRDefault="00914892" w:rsidP="00524D1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24D12" w:rsidRPr="00F64E98" w:rsidRDefault="00F64E98" w:rsidP="00524D12">
      <w:pPr>
        <w:spacing w:line="360" w:lineRule="auto"/>
        <w:rPr>
          <w:sz w:val="22"/>
          <w:szCs w:val="22"/>
        </w:rPr>
      </w:pPr>
      <w:r w:rsidRPr="009D63DC">
        <w:rPr>
          <w:i/>
          <w:sz w:val="22"/>
          <w:szCs w:val="22"/>
        </w:rPr>
        <w:t>Rosetta Stone Library Solution</w:t>
      </w:r>
      <w:r w:rsidRPr="00F64E98">
        <w:rPr>
          <w:sz w:val="22"/>
          <w:szCs w:val="22"/>
        </w:rPr>
        <w:t xml:space="preserve"> offers libraries and their patrons the proven immersion method that more than 22,000 schools and 12,000 businesses have trusted for over the last 20+ years. The award-winning interactive approach has been used by millions of learners around the world and now is accessible in the library--or anywhere, anytime.</w:t>
      </w:r>
    </w:p>
    <w:p w:rsidR="00F64E98" w:rsidRPr="009D63DC" w:rsidRDefault="00F64E98" w:rsidP="00524D12">
      <w:pPr>
        <w:spacing w:line="360" w:lineRule="auto"/>
        <w:rPr>
          <w:sz w:val="22"/>
          <w:szCs w:val="22"/>
          <w:highlight w:val="yellow"/>
        </w:rPr>
      </w:pPr>
    </w:p>
    <w:p w:rsidR="00914892" w:rsidRPr="00F64E98" w:rsidRDefault="00F64E98" w:rsidP="00914892">
      <w:pPr>
        <w:spacing w:line="360" w:lineRule="auto"/>
        <w:rPr>
          <w:sz w:val="22"/>
        </w:rPr>
      </w:pPr>
      <w:r>
        <w:rPr>
          <w:sz w:val="22"/>
          <w:szCs w:val="22"/>
        </w:rPr>
        <w:t xml:space="preserve">This vital resource includes </w:t>
      </w:r>
      <w:r w:rsidRPr="00F64E98">
        <w:rPr>
          <w:sz w:val="22"/>
          <w:szCs w:val="22"/>
        </w:rPr>
        <w:t>30 languages to meet a range of cultural interests</w:t>
      </w:r>
      <w:r>
        <w:rPr>
          <w:sz w:val="22"/>
          <w:szCs w:val="22"/>
        </w:rPr>
        <w:t>. Learning is structured around c</w:t>
      </w:r>
      <w:r w:rsidRPr="00F64E98">
        <w:rPr>
          <w:sz w:val="22"/>
          <w:szCs w:val="22"/>
        </w:rPr>
        <w:t>ore lessons to build reading, writing, speaking, and listening skills</w:t>
      </w:r>
      <w:r>
        <w:rPr>
          <w:sz w:val="22"/>
          <w:szCs w:val="22"/>
        </w:rPr>
        <w:t xml:space="preserve"> and also includes f</w:t>
      </w:r>
      <w:r w:rsidRPr="00F64E98">
        <w:rPr>
          <w:sz w:val="22"/>
          <w:szCs w:val="22"/>
        </w:rPr>
        <w:t>ocused activities to refine grammar, vocabulary, pronunciation, and more</w:t>
      </w:r>
      <w:r>
        <w:rPr>
          <w:sz w:val="22"/>
          <w:szCs w:val="22"/>
        </w:rPr>
        <w:t>. Patrons can also take advantage of available m</w:t>
      </w:r>
      <w:r w:rsidRPr="00F64E98">
        <w:rPr>
          <w:sz w:val="22"/>
          <w:szCs w:val="22"/>
        </w:rPr>
        <w:t>obile apps that enable learners to reinforce</w:t>
      </w:r>
      <w:r>
        <w:rPr>
          <w:sz w:val="22"/>
          <w:szCs w:val="22"/>
        </w:rPr>
        <w:t xml:space="preserve"> their</w:t>
      </w:r>
      <w:r w:rsidRPr="00F64E98">
        <w:rPr>
          <w:sz w:val="22"/>
          <w:szCs w:val="22"/>
        </w:rPr>
        <w:t xml:space="preserve"> language </w:t>
      </w:r>
      <w:r>
        <w:rPr>
          <w:sz w:val="22"/>
          <w:szCs w:val="22"/>
        </w:rPr>
        <w:t>learning wherever they may be.</w:t>
      </w:r>
    </w:p>
    <w:p w:rsidR="00524D12" w:rsidRPr="009D63DC" w:rsidRDefault="00524D12" w:rsidP="00914892">
      <w:pPr>
        <w:spacing w:line="360" w:lineRule="auto"/>
        <w:rPr>
          <w:sz w:val="22"/>
          <w:szCs w:val="22"/>
          <w:highlight w:val="yellow"/>
        </w:rPr>
      </w:pPr>
    </w:p>
    <w:p w:rsidR="00524D12" w:rsidRPr="00E56014" w:rsidRDefault="00650F2E" w:rsidP="00524D12">
      <w:pPr>
        <w:autoSpaceDE w:val="0"/>
        <w:autoSpaceDN w:val="0"/>
        <w:adjustRightInd w:val="0"/>
        <w:spacing w:line="360" w:lineRule="auto"/>
        <w:rPr>
          <w:i/>
          <w:sz w:val="22"/>
          <w:szCs w:val="22"/>
        </w:rPr>
      </w:pPr>
      <w:r w:rsidRPr="00F64E98">
        <w:rPr>
          <w:i/>
          <w:sz w:val="22"/>
          <w:szCs w:val="22"/>
        </w:rPr>
        <w:t xml:space="preserve">&lt;Insert </w:t>
      </w:r>
      <w:r w:rsidR="00524D12" w:rsidRPr="00F64E98">
        <w:rPr>
          <w:i/>
          <w:sz w:val="22"/>
          <w:szCs w:val="22"/>
        </w:rPr>
        <w:t xml:space="preserve">Quote from librarian on the benefits </w:t>
      </w:r>
      <w:r w:rsidRPr="00F64E98">
        <w:rPr>
          <w:i/>
          <w:sz w:val="22"/>
          <w:szCs w:val="22"/>
        </w:rPr>
        <w:t xml:space="preserve">of Rosetta </w:t>
      </w:r>
      <w:proofErr w:type="gramStart"/>
      <w:r w:rsidRPr="00F64E98">
        <w:rPr>
          <w:i/>
          <w:sz w:val="22"/>
          <w:szCs w:val="22"/>
        </w:rPr>
        <w:t>Stone</w:t>
      </w:r>
      <w:proofErr w:type="gramEnd"/>
      <w:r w:rsidRPr="00F64E98">
        <w:rPr>
          <w:i/>
          <w:sz w:val="22"/>
          <w:szCs w:val="22"/>
        </w:rPr>
        <w:t xml:space="preserve"> Library Solution </w:t>
      </w:r>
      <w:r w:rsidR="00524D12" w:rsidRPr="00F64E98">
        <w:rPr>
          <w:i/>
          <w:sz w:val="22"/>
          <w:szCs w:val="22"/>
        </w:rPr>
        <w:t>to their patrons.</w:t>
      </w:r>
      <w:r w:rsidRPr="00F64E98">
        <w:rPr>
          <w:i/>
          <w:sz w:val="22"/>
          <w:szCs w:val="22"/>
        </w:rPr>
        <w:t>&gt;</w:t>
      </w:r>
    </w:p>
    <w:p w:rsidR="00524D12" w:rsidRPr="00E56014" w:rsidRDefault="00524D12" w:rsidP="00524D1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24D12" w:rsidRDefault="00524D12" w:rsidP="00524D1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56014">
        <w:rPr>
          <w:sz w:val="22"/>
          <w:szCs w:val="22"/>
        </w:rPr>
        <w:t xml:space="preserve">Contact </w:t>
      </w:r>
      <w:r w:rsidRPr="00E56014">
        <w:rPr>
          <w:b/>
          <w:sz w:val="22"/>
          <w:szCs w:val="22"/>
        </w:rPr>
        <w:t>(LIBRARY NAME)</w:t>
      </w:r>
      <w:r w:rsidRPr="00E56014">
        <w:rPr>
          <w:sz w:val="22"/>
          <w:szCs w:val="22"/>
        </w:rPr>
        <w:t xml:space="preserve"> or visit </w:t>
      </w:r>
      <w:r w:rsidRPr="00E56014">
        <w:rPr>
          <w:b/>
          <w:sz w:val="22"/>
          <w:szCs w:val="22"/>
        </w:rPr>
        <w:t>(LIBRARY WEBSITE)</w:t>
      </w:r>
      <w:r w:rsidRPr="00E56014">
        <w:rPr>
          <w:sz w:val="22"/>
          <w:szCs w:val="22"/>
        </w:rPr>
        <w:t xml:space="preserve"> to learn more about accessing</w:t>
      </w:r>
      <w:r w:rsidR="009D63DC">
        <w:rPr>
          <w:sz w:val="22"/>
          <w:szCs w:val="22"/>
        </w:rPr>
        <w:t xml:space="preserve"> </w:t>
      </w:r>
      <w:r w:rsidR="009D63DC" w:rsidRPr="009D63DC">
        <w:rPr>
          <w:i/>
          <w:sz w:val="22"/>
          <w:szCs w:val="22"/>
        </w:rPr>
        <w:t>Rosetta Stone Library Solution</w:t>
      </w:r>
      <w:r w:rsidR="009D63DC">
        <w:rPr>
          <w:sz w:val="22"/>
          <w:szCs w:val="22"/>
        </w:rPr>
        <w:t xml:space="preserve"> at the library</w:t>
      </w:r>
      <w:r w:rsidR="00316A64">
        <w:rPr>
          <w:sz w:val="22"/>
          <w:szCs w:val="22"/>
        </w:rPr>
        <w:t xml:space="preserve">, </w:t>
      </w:r>
      <w:r w:rsidR="009D63DC">
        <w:rPr>
          <w:sz w:val="22"/>
          <w:szCs w:val="22"/>
        </w:rPr>
        <w:t>from home</w:t>
      </w:r>
      <w:r w:rsidR="00316A64">
        <w:rPr>
          <w:sz w:val="22"/>
          <w:szCs w:val="22"/>
        </w:rPr>
        <w:t>,</w:t>
      </w:r>
      <w:r w:rsidR="009D63DC">
        <w:rPr>
          <w:sz w:val="22"/>
          <w:szCs w:val="22"/>
        </w:rPr>
        <w:t xml:space="preserve"> or on the go. </w:t>
      </w:r>
      <w:r w:rsidRPr="00E56014">
        <w:rPr>
          <w:sz w:val="22"/>
          <w:szCs w:val="22"/>
        </w:rPr>
        <w:t xml:space="preserve">To learn more about </w:t>
      </w:r>
      <w:r w:rsidR="009D63DC" w:rsidRPr="009D63DC">
        <w:rPr>
          <w:i/>
          <w:sz w:val="22"/>
          <w:szCs w:val="22"/>
        </w:rPr>
        <w:t>Rosetta Stone Library Solution</w:t>
      </w:r>
      <w:r w:rsidR="009D63DC">
        <w:rPr>
          <w:sz w:val="22"/>
          <w:szCs w:val="22"/>
        </w:rPr>
        <w:t xml:space="preserve"> itself, please visit:</w:t>
      </w:r>
      <w:r w:rsidR="00650F2E">
        <w:rPr>
          <w:sz w:val="22"/>
          <w:szCs w:val="22"/>
        </w:rPr>
        <w:t xml:space="preserve"> </w:t>
      </w:r>
      <w:hyperlink r:id="rId7" w:history="1">
        <w:r w:rsidR="00650F2E" w:rsidRPr="00FB2FC0">
          <w:rPr>
            <w:rStyle w:val="Hyperlink"/>
            <w:sz w:val="22"/>
            <w:szCs w:val="22"/>
          </w:rPr>
          <w:t>http://www.ebscohost.com/public/rosetta-stone</w:t>
        </w:r>
      </w:hyperlink>
      <w:r w:rsidR="00650F2E">
        <w:rPr>
          <w:sz w:val="22"/>
          <w:szCs w:val="22"/>
        </w:rPr>
        <w:t>.</w:t>
      </w:r>
    </w:p>
    <w:p w:rsidR="00650F2E" w:rsidRPr="00E56014" w:rsidRDefault="00650F2E" w:rsidP="00524D1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21F10" w:rsidRDefault="00650F2E" w:rsidP="00650F2E">
      <w:pPr>
        <w:jc w:val="center"/>
      </w:pPr>
      <w:r>
        <w:t>###</w:t>
      </w:r>
    </w:p>
    <w:p w:rsidR="00650F2E" w:rsidRPr="00524D12" w:rsidRDefault="00650F2E" w:rsidP="00524D12"/>
    <w:sectPr w:rsidR="00650F2E" w:rsidRPr="00524D12" w:rsidSect="006C7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4AE"/>
    <w:multiLevelType w:val="multilevel"/>
    <w:tmpl w:val="F0A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A5E"/>
    <w:rsid w:val="0000671C"/>
    <w:rsid w:val="0001568F"/>
    <w:rsid w:val="00064B4D"/>
    <w:rsid w:val="000759AF"/>
    <w:rsid w:val="000A32F1"/>
    <w:rsid w:val="000B2300"/>
    <w:rsid w:val="00100D76"/>
    <w:rsid w:val="00144E7A"/>
    <w:rsid w:val="0024372D"/>
    <w:rsid w:val="002B56E1"/>
    <w:rsid w:val="00316A64"/>
    <w:rsid w:val="00344BE3"/>
    <w:rsid w:val="00390894"/>
    <w:rsid w:val="003B129C"/>
    <w:rsid w:val="00434382"/>
    <w:rsid w:val="004402F5"/>
    <w:rsid w:val="00446923"/>
    <w:rsid w:val="00452DB5"/>
    <w:rsid w:val="00466F91"/>
    <w:rsid w:val="004F449E"/>
    <w:rsid w:val="00524D12"/>
    <w:rsid w:val="005A1549"/>
    <w:rsid w:val="005C6E61"/>
    <w:rsid w:val="005D58B6"/>
    <w:rsid w:val="005D7C2C"/>
    <w:rsid w:val="005F3F94"/>
    <w:rsid w:val="00650F2E"/>
    <w:rsid w:val="006643EE"/>
    <w:rsid w:val="006A57B0"/>
    <w:rsid w:val="006C7392"/>
    <w:rsid w:val="006E1385"/>
    <w:rsid w:val="00821F10"/>
    <w:rsid w:val="00891A5E"/>
    <w:rsid w:val="008C1B76"/>
    <w:rsid w:val="008F20B8"/>
    <w:rsid w:val="00900F1E"/>
    <w:rsid w:val="00914892"/>
    <w:rsid w:val="00916294"/>
    <w:rsid w:val="00935DF3"/>
    <w:rsid w:val="00956AB7"/>
    <w:rsid w:val="00970536"/>
    <w:rsid w:val="009C7808"/>
    <w:rsid w:val="009D3C94"/>
    <w:rsid w:val="009D63DC"/>
    <w:rsid w:val="009E20F1"/>
    <w:rsid w:val="00A040E8"/>
    <w:rsid w:val="00A81DB0"/>
    <w:rsid w:val="00B009AD"/>
    <w:rsid w:val="00B03CFB"/>
    <w:rsid w:val="00B419D3"/>
    <w:rsid w:val="00BD0C67"/>
    <w:rsid w:val="00C03305"/>
    <w:rsid w:val="00C2316A"/>
    <w:rsid w:val="00CB789C"/>
    <w:rsid w:val="00CC4285"/>
    <w:rsid w:val="00DE41FC"/>
    <w:rsid w:val="00ED301C"/>
    <w:rsid w:val="00F4307E"/>
    <w:rsid w:val="00F512C5"/>
    <w:rsid w:val="00F64E98"/>
    <w:rsid w:val="00F91B33"/>
    <w:rsid w:val="00F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F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2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C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2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2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2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C5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F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2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C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2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2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2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C5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scohost.com/public/rosetta-st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sco.com/" TargetMode="External"/><Relationship Id="rId5" Type="http://schemas.openxmlformats.org/officeDocument/2006/relationships/hyperlink" Target="http://www.ebscohost.com/public/rosetta-ston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L. Sample</dc:creator>
  <cp:lastModifiedBy>EBSCO Employee</cp:lastModifiedBy>
  <cp:revision>2</cp:revision>
  <dcterms:created xsi:type="dcterms:W3CDTF">2015-03-23T19:29:00Z</dcterms:created>
  <dcterms:modified xsi:type="dcterms:W3CDTF">2015-03-23T19:29:00Z</dcterms:modified>
</cp:coreProperties>
</file>